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1B" w:rsidRDefault="005E281B" w:rsidP="005E281B">
      <w:pPr>
        <w:pStyle w:val="Standard"/>
        <w:numPr>
          <w:ilvl w:val="0"/>
          <w:numId w:val="1"/>
        </w:numPr>
      </w:pPr>
      <w:r>
        <w:t>Acceso contratto di Leasing il 14/12/2021 per la fornitura di apparecchio Laser x estetica che prevede 60 canoni mensili di € 526,20+ iva – Piano anticipato</w:t>
      </w:r>
    </w:p>
    <w:p w:rsidR="005E281B" w:rsidRDefault="005E281B" w:rsidP="005E281B">
      <w:pPr>
        <w:pStyle w:val="Standard"/>
      </w:pPr>
    </w:p>
    <w:p w:rsidR="005E281B" w:rsidRDefault="005E281B" w:rsidP="005E281B">
      <w:pPr>
        <w:pStyle w:val="Standard"/>
        <w:numPr>
          <w:ilvl w:val="0"/>
          <w:numId w:val="1"/>
        </w:numPr>
      </w:pPr>
      <w:r>
        <w:t>L'ammontare dei debiti residui verso fornitori al 30-06-2025 ammonta a € 128.140,32#</w:t>
      </w:r>
    </w:p>
    <w:p w:rsidR="005E281B" w:rsidRDefault="005E281B" w:rsidP="005E281B">
      <w:pPr>
        <w:pStyle w:val="Paragrafoelenco"/>
      </w:pPr>
    </w:p>
    <w:p w:rsidR="005E281B" w:rsidRDefault="005E281B" w:rsidP="005E281B">
      <w:pPr>
        <w:pStyle w:val="Standard"/>
        <w:numPr>
          <w:ilvl w:val="0"/>
          <w:numId w:val="1"/>
        </w:numPr>
      </w:pPr>
      <w:r>
        <w:t>Il numero dei creditori al 31-05-2025 è 69.</w:t>
      </w:r>
    </w:p>
    <w:p w:rsidR="005E281B" w:rsidRDefault="005E281B" w:rsidP="005E281B">
      <w:pPr>
        <w:pStyle w:val="Standard"/>
      </w:pPr>
    </w:p>
    <w:p w:rsidR="005E281B" w:rsidRDefault="005E281B">
      <w:pPr>
        <w:rPr>
          <w:rFonts w:ascii="Arial" w:hAnsi="Arial" w:cs="Arial"/>
          <w:color w:val="222222"/>
          <w:shd w:val="clear" w:color="auto" w:fill="FFFFFF"/>
        </w:rPr>
      </w:pPr>
    </w:p>
    <w:p w:rsidR="005E281B" w:rsidRDefault="005E281B">
      <w:pPr>
        <w:rPr>
          <w:rFonts w:ascii="Arial" w:hAnsi="Arial" w:cs="Arial"/>
          <w:color w:val="222222"/>
          <w:shd w:val="clear" w:color="auto" w:fill="FFFFFF"/>
        </w:rPr>
      </w:pPr>
    </w:p>
    <w:sectPr w:rsidR="005E281B" w:rsidSect="009833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6E3A27"/>
    <w:multiLevelType w:val="multilevel"/>
    <w:tmpl w:val="3B44FCE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E281B"/>
    <w:rsid w:val="004F35F3"/>
    <w:rsid w:val="005E281B"/>
    <w:rsid w:val="00912C4E"/>
    <w:rsid w:val="009833E9"/>
    <w:rsid w:val="00D8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33E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qFormat/>
    <w:rsid w:val="005E281B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Standard">
    <w:name w:val="Standard"/>
    <w:rsid w:val="005E281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Massimo</cp:lastModifiedBy>
  <cp:revision>2</cp:revision>
  <dcterms:created xsi:type="dcterms:W3CDTF">2025-10-19T19:00:00Z</dcterms:created>
  <dcterms:modified xsi:type="dcterms:W3CDTF">2025-10-19T19:03:00Z</dcterms:modified>
</cp:coreProperties>
</file>